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B40A" w14:textId="35F36D26" w:rsidR="00EB7011" w:rsidRPr="004C580E" w:rsidRDefault="00B0642B" w:rsidP="004C580E">
      <w:pPr>
        <w:pStyle w:val="Default"/>
        <w:jc w:val="center"/>
        <w:rPr>
          <w:rFonts w:hAnsi="微软雅黑" w:cs="Times New Roman" w:hint="eastAsia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E083B43" wp14:editId="7CD65F77">
            <wp:simplePos x="0" y="0"/>
            <wp:positionH relativeFrom="margin">
              <wp:posOffset>153860</wp:posOffset>
            </wp:positionH>
            <wp:positionV relativeFrom="paragraph">
              <wp:posOffset>-597214</wp:posOffset>
            </wp:positionV>
            <wp:extent cx="1270659" cy="13568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bwxgetmsgim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9" cy="135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6FE" w:rsidRPr="003436FE">
        <w:rPr>
          <w:rFonts w:hAnsi="微软雅黑" w:cs="Times New Roman" w:hint="eastAsia"/>
          <w:b/>
          <w:color w:val="000000" w:themeColor="text1"/>
          <w:sz w:val="44"/>
          <w:szCs w:val="44"/>
        </w:rPr>
        <w:t>20</w:t>
      </w:r>
      <w:r w:rsidR="00166D51">
        <w:rPr>
          <w:rFonts w:hAnsi="微软雅黑" w:cs="Times New Roman" w:hint="eastAsia"/>
          <w:b/>
          <w:color w:val="000000" w:themeColor="text1"/>
          <w:sz w:val="44"/>
          <w:szCs w:val="44"/>
        </w:rPr>
        <w:t>2</w:t>
      </w:r>
      <w:r w:rsidR="00BC2115">
        <w:rPr>
          <w:rFonts w:hAnsi="微软雅黑" w:cs="Times New Roman" w:hint="eastAsia"/>
          <w:b/>
          <w:color w:val="000000" w:themeColor="text1"/>
          <w:sz w:val="44"/>
          <w:szCs w:val="44"/>
        </w:rPr>
        <w:t>5</w:t>
      </w:r>
      <w:r w:rsidR="003436FE" w:rsidRPr="003436FE">
        <w:rPr>
          <w:rFonts w:hAnsi="微软雅黑" w:cs="Times New Roman" w:hint="eastAsia"/>
          <w:b/>
          <w:color w:val="000000" w:themeColor="text1"/>
          <w:sz w:val="44"/>
          <w:szCs w:val="44"/>
        </w:rPr>
        <w:t>全球瓦楞行业大奖</w:t>
      </w:r>
    </w:p>
    <w:tbl>
      <w:tblPr>
        <w:tblpPr w:leftFromText="180" w:rightFromText="180" w:vertAnchor="text" w:horzAnchor="margin" w:tblpY="2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3935"/>
      </w:tblGrid>
      <w:tr w:rsidR="004C580E" w:rsidRPr="00E9783A" w14:paraId="297B3FA7" w14:textId="77777777" w:rsidTr="004C580E">
        <w:trPr>
          <w:cantSplit/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3C5" w14:textId="7CC086F6" w:rsidR="004C580E" w:rsidRPr="00E9783A" w:rsidRDefault="00005F27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1C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64B3" w14:textId="77777777" w:rsidR="004C580E" w:rsidRPr="00E9783A" w:rsidRDefault="004C580E" w:rsidP="00005F27">
            <w:pPr>
              <w:pStyle w:val="Default"/>
              <w:jc w:val="center"/>
              <w:rPr>
                <w:rFonts w:hAnsi="微软雅黑" w:cs="Times New Roman" w:hint="eastAsia"/>
                <w:b/>
                <w:color w:val="auto"/>
                <w:sz w:val="20"/>
              </w:rPr>
            </w:pPr>
            <w:r w:rsidRPr="00E9783A">
              <w:rPr>
                <w:rFonts w:hAnsi="微软雅黑" w:cs="Times New Roman" w:hint="eastAsia"/>
                <w:b/>
                <w:color w:val="auto"/>
                <w:sz w:val="20"/>
              </w:rPr>
              <w:t>性别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661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A1ED717" w14:textId="77777777" w:rsidTr="004C580E">
        <w:trPr>
          <w:cantSplit/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A78E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公司名称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F42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BECE" w14:textId="77777777" w:rsidR="004C580E" w:rsidRPr="00E9783A" w:rsidRDefault="004C580E" w:rsidP="00005F27">
            <w:pPr>
              <w:pStyle w:val="Default"/>
              <w:jc w:val="center"/>
              <w:rPr>
                <w:rFonts w:hAnsi="微软雅黑" w:cs="Times New Roman" w:hint="eastAsia"/>
                <w:b/>
                <w:color w:val="auto"/>
                <w:sz w:val="20"/>
              </w:rPr>
            </w:pPr>
            <w:r w:rsidRPr="00E9783A">
              <w:rPr>
                <w:rFonts w:hAnsi="微软雅黑" w:cs="Times New Roman" w:hint="eastAsia"/>
                <w:b/>
                <w:color w:val="auto"/>
                <w:sz w:val="20"/>
              </w:rPr>
              <w:t>业务性质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A161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AC2D294" w14:textId="77777777" w:rsidTr="004C580E">
        <w:trPr>
          <w:cantSplit/>
          <w:trHeight w:val="2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BF5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部门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9D8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1E9" w14:textId="77777777" w:rsidR="004C580E" w:rsidRPr="00E9783A" w:rsidRDefault="004C580E" w:rsidP="00005F27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职位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DF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</w:tr>
      <w:tr w:rsidR="004C580E" w:rsidRPr="00E9783A" w14:paraId="65CAE80C" w14:textId="77777777" w:rsidTr="004C580E">
        <w:trPr>
          <w:cantSplit/>
          <w:trHeight w:val="2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1AF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F013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D927" w14:textId="77777777" w:rsidR="004C580E" w:rsidRPr="00E9783A" w:rsidRDefault="004C580E" w:rsidP="00005F27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邮箱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540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</w:tr>
      <w:tr w:rsidR="004C580E" w:rsidRPr="00E9783A" w14:paraId="4348F2E1" w14:textId="77777777" w:rsidTr="004C580E">
        <w:trPr>
          <w:cantSplit/>
          <w:trHeight w:val="2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F5C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通讯地址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E95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ECF1EC0" w14:textId="77777777" w:rsidTr="004C580E">
        <w:trPr>
          <w:trHeight w:val="20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92E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参选奖项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B294" w14:textId="47A3EFDD" w:rsidR="004C580E" w:rsidRPr="00E9783A" w:rsidRDefault="00BC2115" w:rsidP="004C580E">
            <w:pPr>
              <w:pStyle w:val="Default"/>
              <w:rPr>
                <w:rFonts w:hAnsi="微软雅黑" w:cs="Times New Roman" w:hint="eastAsia"/>
                <w:b/>
                <w:color w:val="auto"/>
                <w:sz w:val="18"/>
              </w:rPr>
            </w:pPr>
            <w:r w:rsidRPr="00BC2115">
              <w:rPr>
                <w:rFonts w:hAnsi="微软雅黑" w:cs="Times New Roman" w:hint="eastAsia"/>
                <w:b/>
                <w:color w:val="auto"/>
                <w:sz w:val="18"/>
              </w:rPr>
              <w:t>轻量化</w:t>
            </w:r>
            <w:r w:rsidR="004C580E" w:rsidRPr="00E9783A">
              <w:rPr>
                <w:rFonts w:hAnsi="微软雅黑" w:cs="Times New Roman" w:hint="eastAsia"/>
                <w:b/>
                <w:color w:val="auto"/>
                <w:sz w:val="18"/>
              </w:rPr>
              <w:t>类奖项</w:t>
            </w:r>
          </w:p>
          <w:p w14:paraId="028ABC93" w14:textId="77777777" w:rsidR="00BC2115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C2115" w:rsidRPr="00BC2115">
              <w:rPr>
                <w:rFonts w:hAnsi="微软雅黑" w:cs="宋体" w:hint="eastAsia"/>
                <w:sz w:val="18"/>
                <w:lang w:bidi="ar"/>
              </w:rPr>
              <w:t>年度最佳轻量化设计奖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C2115" w:rsidRPr="00BC2115">
              <w:rPr>
                <w:rFonts w:hAnsi="微软雅黑" w:cs="宋体" w:hint="eastAsia"/>
                <w:sz w:val="18"/>
                <w:lang w:bidi="ar"/>
              </w:rPr>
              <w:t>年度最佳轻量化材料奖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C2115" w:rsidRPr="00BC2115">
              <w:rPr>
                <w:rFonts w:hAnsi="微软雅黑" w:cs="宋体" w:hint="eastAsia"/>
                <w:sz w:val="18"/>
                <w:lang w:bidi="ar"/>
              </w:rPr>
              <w:t>年度最佳轻量化解决方案奖</w:t>
            </w:r>
          </w:p>
          <w:p w14:paraId="4B2F3F00" w14:textId="6EA02B4C" w:rsidR="004C580E" w:rsidRPr="00E9783A" w:rsidRDefault="00BC2115" w:rsidP="004C580E">
            <w:pPr>
              <w:pStyle w:val="Default"/>
              <w:rPr>
                <w:rFonts w:hAnsi="微软雅黑" w:cs="宋体" w:hint="eastAsia"/>
                <w:b/>
                <w:sz w:val="18"/>
                <w:lang w:bidi="ar"/>
              </w:rPr>
            </w:pPr>
            <w:r w:rsidRPr="00BC2115">
              <w:rPr>
                <w:rFonts w:hAnsi="微软雅黑" w:cs="宋体" w:hint="eastAsia"/>
                <w:b/>
                <w:sz w:val="18"/>
                <w:lang w:bidi="ar"/>
              </w:rPr>
              <w:t>企业管理类</w:t>
            </w:r>
            <w:r w:rsidR="004C580E" w:rsidRPr="00E9783A">
              <w:rPr>
                <w:rFonts w:hAnsi="微软雅黑" w:cs="宋体" w:hint="eastAsia"/>
                <w:b/>
                <w:sz w:val="18"/>
                <w:lang w:bidi="ar"/>
              </w:rPr>
              <w:t>奖项</w:t>
            </w:r>
          </w:p>
          <w:p w14:paraId="31C6D6EB" w14:textId="128E9002" w:rsidR="00BC2115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C2115" w:rsidRPr="00BC2115">
              <w:rPr>
                <w:rFonts w:hAnsi="微软雅黑" w:cs="宋体" w:hint="eastAsia"/>
                <w:sz w:val="18"/>
                <w:lang w:bidi="ar"/>
              </w:rPr>
              <w:t>年度最佳供应链管理奖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C2115" w:rsidRPr="00BC2115">
              <w:rPr>
                <w:rFonts w:hAnsi="微软雅黑" w:cs="宋体" w:hint="eastAsia"/>
                <w:sz w:val="18"/>
                <w:lang w:bidi="ar"/>
              </w:rPr>
              <w:t>年度最佳智能生产奖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C2115" w:rsidRPr="00BC2115">
              <w:rPr>
                <w:rFonts w:hAnsi="微软雅黑" w:cs="宋体" w:hint="eastAsia"/>
                <w:sz w:val="18"/>
                <w:lang w:bidi="ar"/>
              </w:rPr>
              <w:t>年度最佳业务转型奖</w:t>
            </w:r>
          </w:p>
          <w:p w14:paraId="44F0B004" w14:textId="1131779F" w:rsidR="004C580E" w:rsidRPr="00E9783A" w:rsidRDefault="004C580E" w:rsidP="004C580E">
            <w:pPr>
              <w:pStyle w:val="Default"/>
              <w:rPr>
                <w:rFonts w:hAnsi="微软雅黑" w:cs="宋体" w:hint="eastAsia"/>
                <w:b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b/>
                <w:sz w:val="18"/>
                <w:lang w:bidi="ar"/>
              </w:rPr>
              <w:t>社会价值类奖项</w:t>
            </w:r>
          </w:p>
          <w:p w14:paraId="609D54E7" w14:textId="02374B30" w:rsidR="004C580E" w:rsidRPr="00EB7011" w:rsidRDefault="00427D6F" w:rsidP="00065C73">
            <w:pPr>
              <w:pStyle w:val="Default"/>
              <w:jc w:val="both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>
              <w:rPr>
                <w:rFonts w:hAnsi="微软雅黑" w:cs="宋体" w:hint="eastAsia"/>
                <w:sz w:val="18"/>
                <w:lang w:bidi="ar"/>
              </w:rPr>
              <w:t>年度行业杰出人物</w:t>
            </w:r>
            <w:r>
              <w:rPr>
                <w:rFonts w:hAnsi="微软雅黑" w:cs="宋体" w:hint="eastAsia"/>
                <w:sz w:val="18"/>
                <w:lang w:bidi="ar"/>
              </w:rPr>
              <w:t xml:space="preserve">          </w:t>
            </w:r>
            <w:r w:rsidR="004C580E"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D426D4" w:rsidRPr="00BC2115">
              <w:rPr>
                <w:rFonts w:hAnsi="微软雅黑" w:cs="宋体" w:hint="eastAsia"/>
                <w:sz w:val="18"/>
                <w:lang w:bidi="ar"/>
              </w:rPr>
              <w:t>年度最佳ESG演示奖</w:t>
            </w:r>
            <w:r w:rsidR="004C580E"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="004C580E" w:rsidRPr="00E9783A">
              <w:rPr>
                <w:rFonts w:hAnsi="微软雅黑" w:cs="宋体"/>
                <w:sz w:val="18"/>
                <w:lang w:bidi="ar"/>
              </w:rPr>
              <w:t xml:space="preserve">   </w:t>
            </w:r>
          </w:p>
        </w:tc>
      </w:tr>
      <w:tr w:rsidR="004C580E" w:rsidRPr="00E9783A" w14:paraId="35418611" w14:textId="77777777" w:rsidTr="004C580E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6C1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竞选资料要求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D23" w14:textId="76DE2120" w:rsidR="004C580E" w:rsidRPr="00EB7011" w:rsidRDefault="004C580E" w:rsidP="004C580E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  <w:r w:rsidRPr="00444E2C">
              <w:rPr>
                <w:rFonts w:hAnsi="微软雅黑" w:cs="宋体" w:hint="eastAsia"/>
                <w:b/>
                <w:sz w:val="18"/>
                <w:lang w:bidi="ar"/>
              </w:rPr>
              <w:t>形式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：</w:t>
            </w:r>
            <w:r w:rsidRPr="00EB7011">
              <w:rPr>
                <w:rFonts w:hAnsi="微软雅黑" w:cs="宋体" w:hint="eastAsia"/>
                <w:b/>
                <w:sz w:val="18"/>
                <w:lang w:bidi="ar"/>
              </w:rPr>
              <w:t>竞品（</w:t>
            </w:r>
            <w:r w:rsidR="00BC2115">
              <w:rPr>
                <w:rFonts w:hAnsi="微软雅黑" w:cs="宋体" w:hint="eastAsia"/>
                <w:b/>
                <w:sz w:val="18"/>
                <w:lang w:bidi="ar"/>
              </w:rPr>
              <w:t>轻量化</w:t>
            </w:r>
            <w:r w:rsidRPr="00EB7011">
              <w:rPr>
                <w:rFonts w:hAnsi="微软雅黑" w:cs="宋体" w:hint="eastAsia"/>
                <w:b/>
                <w:sz w:val="18"/>
                <w:lang w:bidi="ar"/>
              </w:rPr>
              <w:t>类奖项需要）+图片+竞选说明（不超过</w:t>
            </w:r>
            <w:r w:rsidRPr="00EB7011">
              <w:rPr>
                <w:rFonts w:hAnsi="微软雅黑" w:cs="宋体"/>
                <w:b/>
                <w:sz w:val="18"/>
                <w:lang w:bidi="ar"/>
              </w:rPr>
              <w:t>500</w:t>
            </w:r>
            <w:r w:rsidRPr="00EB7011">
              <w:rPr>
                <w:rFonts w:hAnsi="微软雅黑" w:cs="宋体" w:hint="eastAsia"/>
                <w:b/>
                <w:sz w:val="18"/>
                <w:lang w:bidi="ar"/>
              </w:rPr>
              <w:t>字-中英文，有海外评委及面向海外市场线上投票）</w:t>
            </w:r>
          </w:p>
          <w:p w14:paraId="74D94503" w14:textId="77777777" w:rsidR="004C580E" w:rsidRDefault="004C580E" w:rsidP="004C580E">
            <w:pPr>
              <w:pStyle w:val="Default"/>
              <w:jc w:val="both"/>
              <w:rPr>
                <w:rFonts w:hAnsi="微软雅黑" w:cs="Times New Roman" w:hint="eastAsia"/>
                <w:b/>
                <w:sz w:val="20"/>
              </w:rPr>
            </w:pPr>
          </w:p>
          <w:p w14:paraId="0E6CF03E" w14:textId="77777777" w:rsidR="00C2325D" w:rsidRDefault="00C2325D" w:rsidP="004C580E">
            <w:pPr>
              <w:pStyle w:val="Default"/>
              <w:jc w:val="both"/>
              <w:rPr>
                <w:rFonts w:hAnsi="微软雅黑" w:cs="Times New Roman" w:hint="eastAsia"/>
                <w:sz w:val="20"/>
              </w:rPr>
            </w:pPr>
          </w:p>
          <w:p w14:paraId="06C4242F" w14:textId="77777777" w:rsidR="00C2325D" w:rsidRDefault="00C2325D" w:rsidP="004C580E">
            <w:pPr>
              <w:pStyle w:val="Default"/>
              <w:jc w:val="both"/>
              <w:rPr>
                <w:rFonts w:hAnsi="微软雅黑" w:cs="Times New Roman" w:hint="eastAsia"/>
                <w:sz w:val="20"/>
              </w:rPr>
            </w:pPr>
          </w:p>
          <w:p w14:paraId="5A979713" w14:textId="77777777" w:rsidR="00C2325D" w:rsidRDefault="00C2325D" w:rsidP="004C580E">
            <w:pPr>
              <w:pStyle w:val="Default"/>
              <w:jc w:val="both"/>
              <w:rPr>
                <w:rFonts w:hAnsi="微软雅黑" w:cs="Times New Roman" w:hint="eastAsia"/>
                <w:sz w:val="20"/>
              </w:rPr>
            </w:pPr>
          </w:p>
          <w:p w14:paraId="79AC997A" w14:textId="77777777" w:rsidR="00C2325D" w:rsidRDefault="00C2325D" w:rsidP="004C580E">
            <w:pPr>
              <w:pStyle w:val="Default"/>
              <w:jc w:val="both"/>
              <w:rPr>
                <w:rFonts w:hAnsi="微软雅黑" w:cs="Times New Roman" w:hint="eastAsia"/>
                <w:sz w:val="20"/>
              </w:rPr>
            </w:pPr>
          </w:p>
          <w:p w14:paraId="06458D11" w14:textId="26DCF509" w:rsidR="00C2325D" w:rsidRPr="00E9783A" w:rsidRDefault="00C2325D" w:rsidP="004C580E">
            <w:pPr>
              <w:pStyle w:val="Default"/>
              <w:jc w:val="both"/>
              <w:rPr>
                <w:rFonts w:hAnsi="微软雅黑" w:cs="Times New Roman" w:hint="eastAsia"/>
                <w:sz w:val="20"/>
              </w:rPr>
            </w:pPr>
          </w:p>
        </w:tc>
      </w:tr>
      <w:tr w:rsidR="004C580E" w:rsidRPr="00E9783A" w14:paraId="25299717" w14:textId="77777777" w:rsidTr="004C580E">
        <w:trPr>
          <w:trHeight w:val="11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931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本人承诺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D6C" w14:textId="42BC30C8" w:rsidR="004C580E" w:rsidRPr="00E9783A" w:rsidRDefault="004C580E" w:rsidP="004C580E">
            <w:pPr>
              <w:pStyle w:val="Default"/>
              <w:jc w:val="both"/>
              <w:rPr>
                <w:rFonts w:hAnsi="微软雅黑" w:cs="宋体" w:hint="eastAsia"/>
                <w:sz w:val="20"/>
                <w:lang w:bidi="ar"/>
              </w:rPr>
            </w:pPr>
            <w:r w:rsidRPr="00E9783A">
              <w:rPr>
                <w:rFonts w:hAnsi="微软雅黑" w:cs="宋体"/>
                <w:sz w:val="20"/>
                <w:lang w:bidi="ar"/>
              </w:rPr>
              <w:t>1</w:t>
            </w:r>
            <w:r w:rsidRPr="00E9783A">
              <w:rPr>
                <w:rFonts w:hAnsi="微软雅黑" w:cs="宋体" w:hint="eastAsia"/>
                <w:sz w:val="20"/>
                <w:lang w:bidi="ar"/>
              </w:rPr>
              <w:t>、保证对参赛作品拥有充分、完全的知识产权，不侵犯任何他人的专利、著作权、商标权及其他知识产权；如发生侵权行为，与主办单位无关。</w:t>
            </w:r>
            <w:r w:rsidRPr="00E9783A">
              <w:rPr>
                <w:rFonts w:hAnsi="微软雅黑" w:cs="宋体"/>
                <w:sz w:val="20"/>
                <w:lang w:bidi="ar"/>
              </w:rPr>
              <w:t xml:space="preserve"> </w:t>
            </w:r>
          </w:p>
          <w:p w14:paraId="1AB82329" w14:textId="77777777" w:rsidR="004C580E" w:rsidRPr="00E9783A" w:rsidRDefault="004C580E" w:rsidP="004C580E">
            <w:pPr>
              <w:pStyle w:val="Default"/>
              <w:jc w:val="both"/>
              <w:rPr>
                <w:rFonts w:hAnsi="微软雅黑" w:cs="宋体" w:hint="eastAsia"/>
                <w:sz w:val="20"/>
                <w:lang w:bidi="ar"/>
              </w:rPr>
            </w:pPr>
            <w:r w:rsidRPr="00E9783A">
              <w:rPr>
                <w:rFonts w:hAnsi="微软雅黑" w:cs="宋体"/>
                <w:sz w:val="20"/>
                <w:lang w:bidi="ar"/>
              </w:rPr>
              <w:t>2</w:t>
            </w:r>
            <w:r w:rsidRPr="00E9783A">
              <w:rPr>
                <w:rFonts w:hAnsi="微软雅黑" w:cs="宋体" w:hint="eastAsia"/>
                <w:sz w:val="20"/>
                <w:lang w:bidi="ar"/>
              </w:rPr>
              <w:t>、本人同意主办单位对参赛作品宣传、展览、打样、制作和使用。</w:t>
            </w:r>
          </w:p>
        </w:tc>
      </w:tr>
      <w:tr w:rsidR="004C580E" w:rsidRPr="00E9783A" w14:paraId="6384DC33" w14:textId="77777777" w:rsidTr="004C580E">
        <w:trPr>
          <w:trHeight w:val="33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3DD" w14:textId="77777777" w:rsidR="004C580E" w:rsidRPr="00E9783A" w:rsidRDefault="004C580E" w:rsidP="004C580E">
            <w:pPr>
              <w:pStyle w:val="Default"/>
              <w:jc w:val="right"/>
              <w:rPr>
                <w:rFonts w:hAnsi="微软雅黑" w:cs="Times New Roman" w:hint="eastAsia"/>
                <w:sz w:val="20"/>
                <w:szCs w:val="21"/>
              </w:rPr>
            </w:pPr>
            <w:r w:rsidRPr="00E9783A">
              <w:rPr>
                <w:rFonts w:hAnsi="微软雅黑" w:cs="Times New Roman" w:hint="eastAsia"/>
                <w:b/>
                <w:sz w:val="20"/>
                <w:szCs w:val="21"/>
              </w:rPr>
              <w:t>签名：_</w:t>
            </w:r>
            <w:r w:rsidRPr="00E9783A">
              <w:rPr>
                <w:rFonts w:hAnsi="微软雅黑" w:cs="Times New Roman"/>
                <w:sz w:val="20"/>
                <w:szCs w:val="21"/>
              </w:rPr>
              <w:t>____________________</w:t>
            </w:r>
          </w:p>
        </w:tc>
      </w:tr>
    </w:tbl>
    <w:p w14:paraId="7B008556" w14:textId="77777777" w:rsidR="004C580E" w:rsidRPr="004C580E" w:rsidRDefault="004C580E" w:rsidP="004C580E">
      <w:pPr>
        <w:snapToGrid w:val="0"/>
        <w:rPr>
          <w:rFonts w:ascii="微软雅黑" w:eastAsia="微软雅黑" w:hAnsi="微软雅黑" w:hint="eastAsia"/>
          <w:bCs/>
          <w:sz w:val="24"/>
        </w:rPr>
      </w:pPr>
    </w:p>
    <w:sectPr w:rsidR="004C580E" w:rsidRPr="004C580E" w:rsidSect="00596A21">
      <w:headerReference w:type="even" r:id="rId9"/>
      <w:headerReference w:type="default" r:id="rId10"/>
      <w:pgSz w:w="11906" w:h="16838" w:code="9"/>
      <w:pgMar w:top="1080" w:right="1440" w:bottom="1080" w:left="144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D63B" w14:textId="77777777" w:rsidR="008136C7" w:rsidRDefault="008136C7" w:rsidP="00735846">
      <w:r>
        <w:separator/>
      </w:r>
    </w:p>
  </w:endnote>
  <w:endnote w:type="continuationSeparator" w:id="0">
    <w:p w14:paraId="5B7EE874" w14:textId="77777777" w:rsidR="008136C7" w:rsidRDefault="008136C7" w:rsidP="007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259B" w14:textId="77777777" w:rsidR="008136C7" w:rsidRDefault="008136C7" w:rsidP="00735846">
      <w:r>
        <w:separator/>
      </w:r>
    </w:p>
  </w:footnote>
  <w:footnote w:type="continuationSeparator" w:id="0">
    <w:p w14:paraId="2A5C9B59" w14:textId="77777777" w:rsidR="008136C7" w:rsidRDefault="008136C7" w:rsidP="0073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03D8" w14:textId="77777777" w:rsidR="00450B75" w:rsidRDefault="00735846">
    <w:pPr>
      <w:pStyle w:val="a3"/>
    </w:pPr>
    <w:r>
      <w:rPr>
        <w:noProof/>
      </w:rPr>
      <w:drawing>
        <wp:inline distT="0" distB="0" distL="0" distR="0" wp14:anchorId="3B70B94C" wp14:editId="6E816ED9">
          <wp:extent cx="1362075" cy="1362075"/>
          <wp:effectExtent l="0" t="0" r="9525" b="9525"/>
          <wp:docPr id="1" name="Picture 1" descr="华南瓦楞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华南瓦楞展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EB5B" w14:textId="77777777" w:rsidR="00450B75" w:rsidRPr="00735846" w:rsidRDefault="00450B75" w:rsidP="00735846">
    <w:pPr>
      <w:pStyle w:val="a3"/>
      <w:pBdr>
        <w:bottom w:val="none" w:sz="0" w:space="0" w:color="auto"/>
      </w:pBdr>
      <w:wordWrap w:val="0"/>
      <w:jc w:val="left"/>
      <w:rPr>
        <w:rFonts w:ascii="Arial" w:hAnsi="Arial" w:cs="Arial"/>
        <w:b/>
        <w:sz w:val="4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78D"/>
    <w:multiLevelType w:val="hybridMultilevel"/>
    <w:tmpl w:val="430EDB9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E825B8"/>
    <w:multiLevelType w:val="hybridMultilevel"/>
    <w:tmpl w:val="C1B01E1E"/>
    <w:lvl w:ilvl="0" w:tplc="18CA6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576275"/>
    <w:multiLevelType w:val="hybridMultilevel"/>
    <w:tmpl w:val="90D0FAB0"/>
    <w:lvl w:ilvl="0" w:tplc="8B662C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6125993">
    <w:abstractNumId w:val="0"/>
  </w:num>
  <w:num w:numId="2" w16cid:durableId="1567913614">
    <w:abstractNumId w:val="1"/>
  </w:num>
  <w:num w:numId="3" w16cid:durableId="189176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50"/>
    <w:rsid w:val="00005F27"/>
    <w:rsid w:val="00021900"/>
    <w:rsid w:val="00034EDC"/>
    <w:rsid w:val="00065C73"/>
    <w:rsid w:val="000D2650"/>
    <w:rsid w:val="00166D51"/>
    <w:rsid w:val="001C04D4"/>
    <w:rsid w:val="001D2D58"/>
    <w:rsid w:val="001D5EFA"/>
    <w:rsid w:val="00225874"/>
    <w:rsid w:val="0025462F"/>
    <w:rsid w:val="00300501"/>
    <w:rsid w:val="003124BD"/>
    <w:rsid w:val="00340576"/>
    <w:rsid w:val="003436FE"/>
    <w:rsid w:val="00352575"/>
    <w:rsid w:val="00395334"/>
    <w:rsid w:val="004072AE"/>
    <w:rsid w:val="00415372"/>
    <w:rsid w:val="00426671"/>
    <w:rsid w:val="00427D6F"/>
    <w:rsid w:val="00440C88"/>
    <w:rsid w:val="00444E2C"/>
    <w:rsid w:val="00450B75"/>
    <w:rsid w:val="004C580E"/>
    <w:rsid w:val="004D05CB"/>
    <w:rsid w:val="004E2260"/>
    <w:rsid w:val="004F25CB"/>
    <w:rsid w:val="004F3188"/>
    <w:rsid w:val="005279A7"/>
    <w:rsid w:val="00556C40"/>
    <w:rsid w:val="00596A21"/>
    <w:rsid w:val="005B1102"/>
    <w:rsid w:val="005C77B2"/>
    <w:rsid w:val="006467D8"/>
    <w:rsid w:val="00657028"/>
    <w:rsid w:val="006F7F45"/>
    <w:rsid w:val="00735846"/>
    <w:rsid w:val="007360FF"/>
    <w:rsid w:val="00753F6E"/>
    <w:rsid w:val="007A5307"/>
    <w:rsid w:val="007B24EC"/>
    <w:rsid w:val="007E7ADD"/>
    <w:rsid w:val="007F2708"/>
    <w:rsid w:val="008136C7"/>
    <w:rsid w:val="008406B8"/>
    <w:rsid w:val="0085434A"/>
    <w:rsid w:val="008A3136"/>
    <w:rsid w:val="008E4ED1"/>
    <w:rsid w:val="00917F0E"/>
    <w:rsid w:val="00931090"/>
    <w:rsid w:val="009A21F0"/>
    <w:rsid w:val="009B7C0C"/>
    <w:rsid w:val="00A25114"/>
    <w:rsid w:val="00A434C0"/>
    <w:rsid w:val="00A67216"/>
    <w:rsid w:val="00B0642B"/>
    <w:rsid w:val="00B84B79"/>
    <w:rsid w:val="00B9121D"/>
    <w:rsid w:val="00BC2115"/>
    <w:rsid w:val="00BC4F56"/>
    <w:rsid w:val="00BE4AEE"/>
    <w:rsid w:val="00C2325D"/>
    <w:rsid w:val="00C5608A"/>
    <w:rsid w:val="00C93697"/>
    <w:rsid w:val="00C9466E"/>
    <w:rsid w:val="00D3775E"/>
    <w:rsid w:val="00D426D4"/>
    <w:rsid w:val="00D86997"/>
    <w:rsid w:val="00E10228"/>
    <w:rsid w:val="00E2338C"/>
    <w:rsid w:val="00E30EB2"/>
    <w:rsid w:val="00E57729"/>
    <w:rsid w:val="00E9783A"/>
    <w:rsid w:val="00EB7011"/>
    <w:rsid w:val="00EF0A05"/>
    <w:rsid w:val="00EF1BA4"/>
    <w:rsid w:val="00F45BAB"/>
    <w:rsid w:val="00F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7591"/>
  <w15:chartTrackingRefBased/>
  <w15:docId w15:val="{807D7E7F-C06D-4DA0-8A92-1CC2CF3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846"/>
    <w:rPr>
      <w:sz w:val="18"/>
      <w:szCs w:val="18"/>
    </w:rPr>
  </w:style>
  <w:style w:type="character" w:styleId="a7">
    <w:name w:val="Hyperlink"/>
    <w:rsid w:val="00735846"/>
    <w:rPr>
      <w:color w:val="0000FF"/>
      <w:u w:val="single"/>
    </w:rPr>
  </w:style>
  <w:style w:type="character" w:styleId="a8">
    <w:name w:val="Strong"/>
    <w:uiPriority w:val="22"/>
    <w:qFormat/>
    <w:rsid w:val="00735846"/>
    <w:rPr>
      <w:b/>
      <w:bCs/>
    </w:rPr>
  </w:style>
  <w:style w:type="paragraph" w:customStyle="1" w:styleId="Default">
    <w:name w:val="Default"/>
    <w:rsid w:val="00735846"/>
    <w:pPr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character" w:customStyle="1" w:styleId="style22">
    <w:name w:val="style22"/>
    <w:rsid w:val="00735846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AEB1-8C2A-4850-9EB3-5880E996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Ivy (RX)</dc:creator>
  <cp:keywords/>
  <dc:description/>
  <cp:lastModifiedBy>Liu, Nina (RX-CON)</cp:lastModifiedBy>
  <cp:revision>5</cp:revision>
  <dcterms:created xsi:type="dcterms:W3CDTF">2024-12-09T07:04:00Z</dcterms:created>
  <dcterms:modified xsi:type="dcterms:W3CDTF">2024-12-09T08:55:00Z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2024-12-09T06:23:50Z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3505cd83-7d01-4ed8-b4bb-55f8f5e415be</vt:lpwstr>
  </property>
  <property fmtid="{D5CDD505-2E9C-101B-9397-08002B2CF9AE}" pid="8" name="MSIP_Label_549ac42a-3eb4-4074-b885-aea26bd6241e_ContentBits">
    <vt:lpwstr>0</vt:lpwstr>
  </property>
</Properties>
</file>